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DB6F" w14:textId="2F3CD5BD" w:rsidR="0015033F" w:rsidRDefault="0015033F" w:rsidP="0015033F">
      <w:pPr>
        <w:pStyle w:val="Head"/>
      </w:pPr>
      <w:r>
        <w:rPr>
          <w:lang w:val="ru"/>
        </w:rPr>
        <w:t xml:space="preserve">Wirtgen │ Холодный ресайклинг по методу in-plant </w:t>
      </w:r>
      <w:r>
        <w:rPr>
          <w:b w:val="0"/>
          <w:bCs w:val="0"/>
          <w:lang w:val="ru"/>
        </w:rPr>
        <w:t>—</w:t>
      </w:r>
      <w:r>
        <w:rPr>
          <w:lang w:val="ru"/>
        </w:rPr>
        <w:t xml:space="preserve"> оптимальная логистика при реконструкции автомагистрали в Дании</w:t>
      </w:r>
    </w:p>
    <w:p w14:paraId="57F905C8" w14:textId="2675CFCA" w:rsidR="00141B00" w:rsidRPr="0015033F" w:rsidRDefault="00B7519B" w:rsidP="00141B00">
      <w:pPr>
        <w:pStyle w:val="Subhead"/>
      </w:pPr>
      <w:r>
        <w:rPr>
          <w:bCs/>
          <w:iCs w:val="0"/>
          <w:lang w:val="ru"/>
        </w:rPr>
        <w:t>Снижение выбросов CO</w:t>
      </w:r>
      <w:r>
        <w:rPr>
          <w:bCs/>
          <w:iCs w:val="0"/>
          <w:vertAlign w:val="subscript"/>
          <w:lang w:val="ru"/>
        </w:rPr>
        <w:t>₂</w:t>
      </w:r>
      <w:r>
        <w:rPr>
          <w:bCs/>
          <w:iCs w:val="0"/>
          <w:lang w:val="ru"/>
        </w:rPr>
        <w:t xml:space="preserve"> более чем на 50 % и ускорение ремонтных работ в два раза </w:t>
      </w:r>
    </w:p>
    <w:p w14:paraId="48FD156C" w14:textId="54AF0EE8" w:rsidR="00141B00" w:rsidRPr="00AA0B3B" w:rsidRDefault="00141B00" w:rsidP="00A8572F">
      <w:pPr>
        <w:pStyle w:val="Teaser"/>
        <w:rPr>
          <w:bCs/>
          <w:szCs w:val="22"/>
          <w:lang w:val="ru"/>
        </w:rPr>
      </w:pPr>
      <w:r>
        <w:rPr>
          <w:bCs/>
          <w:szCs w:val="22"/>
          <w:lang w:val="ru"/>
        </w:rPr>
        <w:t xml:space="preserve">Недалеко от всемирно известного «Леголенда» в Дании предстояло полностью модернизировать участок автотрассы E 45 протяженностью 6,5 км в обоих направлениях.  Тендер предусматривал устройство основания толщиной 20 см из холодной смеси со 100-процентным повторным использованием существующего асфальтобетонного слоя. </w:t>
      </w:r>
      <w:r>
        <w:rPr>
          <w:bCs/>
          <w:lang w:val="ru"/>
        </w:rPr>
        <w:t>Наряду с мобильной смесительной установкой для холодного ресайклинга KMA 240i и большими фрезами Wirtgen были использованы также укладчики Vögele и катки Hamm.</w:t>
      </w:r>
    </w:p>
    <w:p w14:paraId="2C5136D5" w14:textId="5B26F744" w:rsidR="00141B00" w:rsidRPr="00AA0B3B" w:rsidRDefault="00141B00" w:rsidP="00141B00">
      <w:pPr>
        <w:rPr>
          <w:b/>
          <w:bCs/>
          <w:color w:val="000000" w:themeColor="text1"/>
          <w:sz w:val="22"/>
          <w:szCs w:val="22"/>
          <w:lang w:val="ru"/>
        </w:rPr>
      </w:pPr>
      <w:r>
        <w:rPr>
          <w:b/>
          <w:bCs/>
          <w:color w:val="000000" w:themeColor="text1"/>
          <w:sz w:val="22"/>
          <w:szCs w:val="22"/>
          <w:lang w:val="ru"/>
        </w:rPr>
        <w:t>Экономично и экологично</w:t>
      </w:r>
    </w:p>
    <w:p w14:paraId="7A3B7F92" w14:textId="451D6B25" w:rsidR="007D3140" w:rsidRPr="00AA0B3B" w:rsidRDefault="007D3140" w:rsidP="007D3140">
      <w:pPr>
        <w:pStyle w:val="Standardabsatz"/>
        <w:rPr>
          <w:lang w:val="ru"/>
        </w:rPr>
      </w:pPr>
      <w:r>
        <w:rPr>
          <w:lang w:val="ru"/>
        </w:rPr>
        <w:t>Холодный ресайклинг — самый экологичный метод структурного восстановления верхнего слоя дорожной одежды. Холодная смесь с добавлением вспененного битума, образующая новый несущий слой, идеально подходит для дорог всех классов нагрузки и хорошо зарекомендовала себя во всем мире.</w:t>
      </w:r>
    </w:p>
    <w:p w14:paraId="6BF34195" w14:textId="02620C33" w:rsidR="00141B00" w:rsidRPr="00AA0B3B" w:rsidRDefault="007D3140" w:rsidP="00A8572F">
      <w:pPr>
        <w:pStyle w:val="Standardabsatz"/>
        <w:rPr>
          <w:lang w:val="ru"/>
        </w:rPr>
      </w:pPr>
      <w:r>
        <w:rPr>
          <w:lang w:val="ru"/>
        </w:rPr>
        <w:t xml:space="preserve">На реализацию проекта отводились сжатые сроки. Необходимо было обеспечить хорошо согласованную работу. «На установке KMA 240i мы производили до 300 т холодной смеси в час!» — говорит руководитель подразделения компании-подрядчика SR-Group Мортен Вольд (Morten Wold). </w:t>
      </w:r>
    </w:p>
    <w:p w14:paraId="7A61E17C" w14:textId="444D1DD9" w:rsidR="007D3140" w:rsidRPr="00AA0B3B" w:rsidRDefault="0015033F" w:rsidP="00B44966">
      <w:pPr>
        <w:pStyle w:val="Standardabsatz"/>
        <w:rPr>
          <w:lang w:val="ru"/>
        </w:rPr>
      </w:pPr>
      <w:r>
        <w:rPr>
          <w:lang w:val="ru"/>
        </w:rPr>
        <w:t>Большие фрезы Wirtgen W 210i и W 250i снимали дорожное покрытие автотрассы E 45 на ширину от 3,15 до 5,9 м и на глубину 28 см, после чего асфальтогранулят доставлялся на развёрнутую рядом с местом ремонта смесительную площадку и перерабатывался на установке KMA 240i. Мобильная смесительная установка для холодного ресайклинга позволяет обрабатывать материал рядом с местом снятия и укладки дорожного покрытия, что сокращает маршруты транспортировки и значительно снижает общие выбросы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 xml:space="preserve"> в ходе ремонта. Перед началом строительства был проведен тест на пригодность к использованию старого слоя асфальтобетона. Оптимальный рецепт смеси удалось получить при добавлении 2,2 % вспененного битума, 6 % извести и 0,8 % цемента.</w:t>
      </w:r>
    </w:p>
    <w:p w14:paraId="2A6A1618" w14:textId="4F242834" w:rsidR="00945E84" w:rsidRPr="00AA0B3B" w:rsidRDefault="00945E84" w:rsidP="00945E84">
      <w:pPr>
        <w:pStyle w:val="Teaserhead"/>
        <w:rPr>
          <w:lang w:val="ru"/>
        </w:rPr>
      </w:pPr>
      <w:r>
        <w:rPr>
          <w:bCs/>
          <w:lang w:val="ru"/>
        </w:rPr>
        <w:t>Точное дозирование для оптимальных результатов</w:t>
      </w:r>
    </w:p>
    <w:p w14:paraId="24E75DD9" w14:textId="1DCBD9A6" w:rsidR="009A3FC8" w:rsidRPr="00AA0B3B" w:rsidRDefault="0011753E" w:rsidP="00936267">
      <w:pPr>
        <w:pStyle w:val="Standardabsatz"/>
        <w:rPr>
          <w:b/>
          <w:bCs/>
          <w:lang w:val="ru"/>
        </w:rPr>
      </w:pPr>
      <w:r>
        <w:rPr>
          <w:color w:val="000000" w:themeColor="text1"/>
          <w:lang w:val="ru"/>
        </w:rPr>
        <w:t xml:space="preserve">Сначала асфальтогранулят измельчался в роторной дробилке до частиц размером 0–32 мм, а затем колесным погрузчиком загружался в  приемный бункер KMA 240i и подавался в двухвальный смеситель непрерывного принудительного действия. Два подающих транспортёра с системой взвешивания в дозаторе с двумя силосами обеспечивали раздельную подачу вяжущих — извести и цемента. Для этой специальной задачи компания Wirtgen доукомплектовала KMA 240i дополнительным подающим транспортером. Точное дозирование материалов обеспечивалось посредством непрерывного взвешивания. Добавление </w:t>
      </w:r>
      <w:r>
        <w:rPr>
          <w:color w:val="000000" w:themeColor="text1"/>
          <w:lang w:val="ru"/>
        </w:rPr>
        <w:lastRenderedPageBreak/>
        <w:t>вспененного битума производилось с помощью</w:t>
      </w:r>
      <w:r>
        <w:rPr>
          <w:lang w:val="ru"/>
        </w:rPr>
        <w:t xml:space="preserve"> </w:t>
      </w:r>
      <w:r>
        <w:rPr>
          <w:color w:val="000000" w:themeColor="text1"/>
          <w:lang w:val="ru"/>
        </w:rPr>
        <w:t>встроенной системы подачи с микропроцессорным управлением.</w:t>
      </w:r>
    </w:p>
    <w:p w14:paraId="63E774FE" w14:textId="696A0FA7" w:rsidR="0015033F" w:rsidRPr="00AA0B3B" w:rsidRDefault="00141B00" w:rsidP="009A3FC8">
      <w:pPr>
        <w:pStyle w:val="Standardabsatz"/>
        <w:spacing w:after="0"/>
        <w:rPr>
          <w:b/>
          <w:bCs/>
          <w:lang w:val="ru"/>
        </w:rPr>
      </w:pPr>
      <w:r>
        <w:rPr>
          <w:b/>
          <w:bCs/>
          <w:lang w:val="ru"/>
        </w:rPr>
        <w:t>Ремонт без полного перекрытия движения</w:t>
      </w:r>
    </w:p>
    <w:p w14:paraId="13399D36" w14:textId="0461580D" w:rsidR="0015033F" w:rsidRPr="00AA0B3B" w:rsidRDefault="0015033F" w:rsidP="009A3FC8">
      <w:pPr>
        <w:pStyle w:val="Standardabsatz"/>
        <w:spacing w:after="0"/>
        <w:rPr>
          <w:lang w:val="ru"/>
        </w:rPr>
      </w:pPr>
      <w:r>
        <w:rPr>
          <w:lang w:val="ru"/>
        </w:rPr>
        <w:t>Стабилизированная битумная холодная смесь выгружалась прямо в большие полуприцепы грузоподъёмностью 36,5 т и сразу же доставлялась на рабочую площадку. Под снятым асфальтобетонным слоем катки Grader и Hamm подготовили морозостойкий слой предназначенный для движения асфальтоукладчиков и грузовиков. Перегружатель VögeleMT 3000-2i обеспечивал эффективную подачу материала  на рабочей площадке (MT 3000-2i позволяет подавать большие объёмы холодной смеси). Поскольку работы велись без полного перекрытия дороги, логистика грузового автотранспорта была сложной. Перегружатель MT 3000-2i сыграл решающую роль в обеспечении манёвренности, которая позволила провести полную реконструкцию двух полос автомагистрали за один проход, не перекрывая движение полностью.</w:t>
      </w:r>
    </w:p>
    <w:p w14:paraId="7633ACF5" w14:textId="77777777" w:rsidR="00835764" w:rsidRPr="00AA0B3B" w:rsidRDefault="00835764" w:rsidP="009A3FC8">
      <w:pPr>
        <w:pStyle w:val="Standardabsatz"/>
        <w:spacing w:after="0"/>
        <w:rPr>
          <w:lang w:val="ru"/>
        </w:rPr>
      </w:pPr>
    </w:p>
    <w:p w14:paraId="5E7DC058" w14:textId="7B8ABAF7" w:rsidR="0015033F" w:rsidRPr="00AA0B3B" w:rsidRDefault="0015033F" w:rsidP="00A8572F">
      <w:pPr>
        <w:pStyle w:val="Standardabsatz"/>
        <w:rPr>
          <w:lang w:val="ru"/>
        </w:rPr>
      </w:pPr>
      <w:r>
        <w:rPr>
          <w:lang w:val="ru"/>
        </w:rPr>
        <w:t>Ровную укладку выполнил укладчик Vögele SUPER 1900-3i. Новым основанием для оживлённой автотрассы стал 20-сантиметровый несущий слой из холодной смеси. Заключительное уплотнение проводилось с особой тщательностью. Необходимую степень уплотнения обеспечил тандемный каток Hamm HD 120i с эксплуатационной массой более 12 т. Для финального уплотнения  поверхности был использован пневмоколесный каток Hamm GRW 280i.</w:t>
      </w:r>
    </w:p>
    <w:p w14:paraId="7661E2CD" w14:textId="40533465" w:rsidR="0015033F" w:rsidRPr="00AA0B3B" w:rsidRDefault="0015033F" w:rsidP="008B30A7">
      <w:pPr>
        <w:jc w:val="both"/>
        <w:rPr>
          <w:rFonts w:eastAsiaTheme="minorHAnsi" w:cstheme="minorBidi"/>
          <w:sz w:val="22"/>
          <w:szCs w:val="24"/>
          <w:lang w:val="ru"/>
        </w:rPr>
      </w:pPr>
      <w:r>
        <w:rPr>
          <w:rFonts w:eastAsiaTheme="minorHAnsi" w:cstheme="minorBidi"/>
          <w:sz w:val="22"/>
          <w:szCs w:val="24"/>
          <w:lang w:val="ru"/>
        </w:rPr>
        <w:t>Слой износа и биндер толщиной 8 см были уложенны спустя всего два дня. Для него был выбран полимерно-модифицированный асфальтобетон, отвечающий требованиям полосы с интенсивным движением грузового автотранспорта. Он оптимально дополнил несущий слой из смеси со вспененным битумом, изготовленной методом холодного ресайклинга. Эффективно справиться с этим этапом работ снова помогла пара машин Vögele: SUPER 1900-3i и MT 3000-2i.</w:t>
      </w:r>
    </w:p>
    <w:p w14:paraId="494F5D68" w14:textId="5990E49A" w:rsidR="00B7519B" w:rsidRPr="00AA0B3B" w:rsidRDefault="00B7519B" w:rsidP="0015033F">
      <w:pPr>
        <w:rPr>
          <w:sz w:val="22"/>
          <w:szCs w:val="22"/>
          <w:lang w:val="ru"/>
        </w:rPr>
      </w:pPr>
    </w:p>
    <w:p w14:paraId="608F6672" w14:textId="60464AA8" w:rsidR="00B7519B" w:rsidRPr="00AA0B3B" w:rsidRDefault="00B7519B" w:rsidP="00A8572F">
      <w:pPr>
        <w:pStyle w:val="Teaserhead"/>
        <w:rPr>
          <w:lang w:val="ru"/>
        </w:rPr>
      </w:pPr>
      <w:r>
        <w:rPr>
          <w:bCs/>
          <w:lang w:val="ru"/>
        </w:rPr>
        <w:t>Параметры строительного объекта:</w:t>
      </w:r>
    </w:p>
    <w:p w14:paraId="33087C5A" w14:textId="73281142" w:rsidR="00B7519B" w:rsidRPr="00AA0B3B" w:rsidRDefault="00B7519B" w:rsidP="00B7519B">
      <w:pPr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Длина участка дороги: 6500 м</w:t>
      </w:r>
    </w:p>
    <w:p w14:paraId="35167A2B" w14:textId="222E0F18" w:rsidR="00B7519B" w:rsidRPr="00AA0B3B" w:rsidRDefault="00B7519B" w:rsidP="00B7519B">
      <w:pPr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Ширина участка дороги: все полосы, 20,45 м</w:t>
      </w:r>
    </w:p>
    <w:p w14:paraId="1887E5BC" w14:textId="245322B5" w:rsidR="00B7519B" w:rsidRPr="00AA0B3B" w:rsidRDefault="00B7519B" w:rsidP="00B7519B">
      <w:pPr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Сокращение объёма перевозок: &gt; 70 %</w:t>
      </w:r>
    </w:p>
    <w:p w14:paraId="7E3732B3" w14:textId="3A3FEE0F" w:rsidR="00B7519B" w:rsidRPr="00AA0B3B" w:rsidRDefault="00B7519B" w:rsidP="00B7519B">
      <w:pPr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Количество уложенной холодной смеси: 51 000 т</w:t>
      </w:r>
    </w:p>
    <w:p w14:paraId="071469B9" w14:textId="1F1DD160" w:rsidR="00B7519B" w:rsidRPr="00AA0B3B" w:rsidRDefault="00B7519B" w:rsidP="00B7519B">
      <w:pPr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Сокращение выбросов CO₂: &gt; 50 %</w:t>
      </w:r>
    </w:p>
    <w:p w14:paraId="269ED904" w14:textId="42B3C976" w:rsidR="00B7519B" w:rsidRPr="00AA0B3B" w:rsidRDefault="00B7519B" w:rsidP="00B7519B">
      <w:pPr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Сокращение сроков ремонтных работ: прибл. на 50 %</w:t>
      </w:r>
    </w:p>
    <w:p w14:paraId="71A56AD9" w14:textId="77777777" w:rsidR="00B7519B" w:rsidRPr="00AA0B3B" w:rsidRDefault="00B7519B" w:rsidP="0015033F">
      <w:pPr>
        <w:rPr>
          <w:sz w:val="22"/>
          <w:szCs w:val="22"/>
          <w:lang w:val="ru"/>
        </w:rPr>
      </w:pPr>
    </w:p>
    <w:p w14:paraId="14ADAA6B" w14:textId="77777777" w:rsidR="00203572" w:rsidRPr="00AA0B3B" w:rsidRDefault="00203572" w:rsidP="00BC487A">
      <w:pPr>
        <w:rPr>
          <w:b/>
          <w:bCs/>
          <w:sz w:val="22"/>
          <w:szCs w:val="22"/>
          <w:lang w:val="ru"/>
        </w:rPr>
      </w:pPr>
    </w:p>
    <w:p w14:paraId="46A354EE" w14:textId="77777777" w:rsidR="00AA0B3B" w:rsidRDefault="00AA0B3B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br w:type="page"/>
      </w:r>
    </w:p>
    <w:p w14:paraId="10AF8B22" w14:textId="5F9A89BF" w:rsidR="000D357E" w:rsidRPr="00AA0B3B" w:rsidRDefault="007C2FEE" w:rsidP="00A8572F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lastRenderedPageBreak/>
        <w:t>Фотографии:</w:t>
      </w:r>
      <w:r>
        <w:rPr>
          <w:sz w:val="22"/>
          <w:szCs w:val="22"/>
          <w:lang w:val="ru"/>
        </w:rPr>
        <w:br/>
      </w:r>
    </w:p>
    <w:p w14:paraId="6BBBB646" w14:textId="7B03311F" w:rsidR="007C2FEE" w:rsidRPr="00AA0B3B" w:rsidRDefault="00FF3992" w:rsidP="007C2FEE">
      <w:pPr>
        <w:pStyle w:val="BUbold"/>
        <w:rPr>
          <w:lang w:val="ru"/>
        </w:rPr>
      </w:pPr>
      <w:r>
        <w:rPr>
          <w:b w:val="0"/>
          <w:noProof/>
          <w:lang w:val="ru"/>
        </w:rPr>
        <w:t xml:space="preserve"> </w:t>
      </w:r>
      <w:r>
        <w:rPr>
          <w:b w:val="0"/>
          <w:noProof/>
          <w:lang w:val="ru"/>
        </w:rPr>
        <w:drawing>
          <wp:inline distT="0" distB="0" distL="0" distR="0" wp14:anchorId="1A2BB0BC" wp14:editId="22D28D90">
            <wp:extent cx="2404800" cy="1351269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1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W_pics_js_KMA240i_SR-Gruppe-DK_2023_0076</w:t>
      </w:r>
    </w:p>
    <w:p w14:paraId="4004E69D" w14:textId="4594B41B" w:rsidR="00835764" w:rsidRPr="00AA0B3B" w:rsidRDefault="00CB1E7D" w:rsidP="00AA0B3B">
      <w:pPr>
        <w:pStyle w:val="BUnormal"/>
        <w:rPr>
          <w:lang w:val="ru"/>
        </w:rPr>
      </w:pPr>
      <w:r>
        <w:rPr>
          <w:lang w:val="ru"/>
        </w:rPr>
        <w:t>Мобильная установка для холодного смешивания KMA 240i производила из доставляемого асфальтогранулята по 300 тонн стабилизированной битумной холодной смеси в час.</w:t>
      </w:r>
    </w:p>
    <w:p w14:paraId="1222AE56" w14:textId="77777777" w:rsidR="00835764" w:rsidRPr="004B2196" w:rsidRDefault="00835764" w:rsidP="00835764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6B9BE72A" wp14:editId="570033E9">
            <wp:extent cx="2404800" cy="1353722"/>
            <wp:effectExtent l="0" t="0" r="0" b="571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3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W_pic_js_KMA240i_SR-Gruppe-DK_2023_Portrait_MWold</w:t>
      </w:r>
    </w:p>
    <w:p w14:paraId="5786DB67" w14:textId="77777777" w:rsidR="00835764" w:rsidRPr="00AA0B3B" w:rsidRDefault="00835764" w:rsidP="00835764">
      <w:pPr>
        <w:pStyle w:val="BUnormal"/>
        <w:rPr>
          <w:sz w:val="22"/>
          <w:szCs w:val="22"/>
          <w:lang w:val="ru"/>
        </w:rPr>
      </w:pPr>
      <w:r>
        <w:rPr>
          <w:lang w:val="ru"/>
        </w:rPr>
        <w:t>«В</w:t>
      </w:r>
      <w:r>
        <w:rPr>
          <w:sz w:val="22"/>
          <w:szCs w:val="22"/>
          <w:lang w:val="ru"/>
        </w:rPr>
        <w:t xml:space="preserve"> </w:t>
      </w:r>
      <w:r>
        <w:rPr>
          <w:lang w:val="ru"/>
        </w:rPr>
        <w:t>несущем слое следовало использовать смесь вяжущих: цемент и известь. В виде готового вяжущего в Дании её было не достать. Новая установка KMA 240i позволила нам самостоятельно изготавливать такую смесь в процессе работы», — объясняет руководитель подразделения SR-Group Мортен Вольд.</w:t>
      </w:r>
    </w:p>
    <w:p w14:paraId="2D01EBD5" w14:textId="77777777" w:rsidR="008B30A7" w:rsidRDefault="002802EB" w:rsidP="00CB1E7D">
      <w:pPr>
        <w:pStyle w:val="BUbold"/>
      </w:pPr>
      <w:r>
        <w:rPr>
          <w:b w:val="0"/>
          <w:noProof/>
          <w:sz w:val="16"/>
          <w:szCs w:val="16"/>
          <w:lang w:val="ru"/>
        </w:rPr>
        <w:t xml:space="preserve"> </w:t>
      </w:r>
      <w:r>
        <w:rPr>
          <w:b w:val="0"/>
          <w:noProof/>
          <w:lang w:val="ru"/>
        </w:rPr>
        <w:drawing>
          <wp:inline distT="0" distB="0" distL="0" distR="0" wp14:anchorId="35795D99" wp14:editId="174A3109">
            <wp:extent cx="2404800" cy="1297087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297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noProof/>
          <w:sz w:val="16"/>
          <w:szCs w:val="16"/>
          <w:lang w:val="ru"/>
        </w:rPr>
        <w:t xml:space="preserve"> </w:t>
      </w:r>
      <w:r>
        <w:rPr>
          <w:b w:val="0"/>
          <w:lang w:val="ru"/>
        </w:rPr>
        <w:br/>
      </w:r>
      <w:r>
        <w:rPr>
          <w:bCs/>
          <w:lang w:val="ru"/>
        </w:rPr>
        <w:t>W_pic_js_KMA240i_SR-Gruppe-DK_2023_0007</w:t>
      </w:r>
    </w:p>
    <w:p w14:paraId="2E7CF66E" w14:textId="33EFC5EE" w:rsidR="00CB1E7D" w:rsidRPr="00AA0B3B" w:rsidRDefault="006264B1" w:rsidP="00CB1E7D">
      <w:pPr>
        <w:pStyle w:val="BUbold"/>
        <w:rPr>
          <w:b w:val="0"/>
          <w:bCs/>
          <w:lang w:val="ru"/>
        </w:rPr>
      </w:pPr>
      <w:r>
        <w:rPr>
          <w:b w:val="0"/>
          <w:lang w:val="ru"/>
        </w:rPr>
        <w:t>20-сантиметровый несущий слой смеси, полученной путём холодного ресайклинга, был уложен с помощью Vögele SUPER 1900-3i и MT 3000-3i Offset</w:t>
      </w:r>
      <w:r>
        <w:rPr>
          <w:b w:val="0"/>
          <w:lang w:val="ru"/>
        </w:rPr>
        <w:br/>
      </w:r>
    </w:p>
    <w:p w14:paraId="3D60FC53" w14:textId="524083A7" w:rsidR="004B2196" w:rsidRPr="00AA0B3B" w:rsidRDefault="004B2196" w:rsidP="004B2196">
      <w:pPr>
        <w:pStyle w:val="BUbold"/>
        <w:rPr>
          <w:lang w:val="ru"/>
        </w:rPr>
      </w:pPr>
      <w:r>
        <w:rPr>
          <w:b w:val="0"/>
          <w:noProof/>
          <w:sz w:val="16"/>
          <w:szCs w:val="16"/>
          <w:lang w:val="ru"/>
        </w:rPr>
        <w:drawing>
          <wp:inline distT="0" distB="0" distL="0" distR="0" wp14:anchorId="637237B5" wp14:editId="6165BE80">
            <wp:extent cx="2404800" cy="1297138"/>
            <wp:effectExtent l="0" t="0" r="0" b="0"/>
            <wp:docPr id="11" name="Grafik 11" descr="Изображение, содержащее небо, транспортное средство, дорогу. Автоматически сгенериров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draußen, Himmel, Fahrzeug, Straß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297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W_pic_js_KMA240i_SR-Gruppe-DK_2023_0049</w:t>
      </w:r>
    </w:p>
    <w:p w14:paraId="0B06B1DB" w14:textId="7EB450FF" w:rsidR="00CB1E7D" w:rsidRPr="00AA0B3B" w:rsidRDefault="00087E31" w:rsidP="00CB1E7D">
      <w:pPr>
        <w:pStyle w:val="BUnormal"/>
        <w:rPr>
          <w:lang w:val="ru"/>
        </w:rPr>
      </w:pPr>
      <w:r>
        <w:rPr>
          <w:lang w:val="ru"/>
        </w:rPr>
        <w:t xml:space="preserve">Для уплотнения как несущего слоя, слоя износа и биндера  сиспользовались катки Hamm. </w:t>
      </w:r>
    </w:p>
    <w:p w14:paraId="1794BF2D" w14:textId="0AD48893" w:rsidR="00CB1E7D" w:rsidRPr="00AA0B3B" w:rsidRDefault="00CB1E7D" w:rsidP="00CB1E7D">
      <w:pPr>
        <w:pStyle w:val="BUbold"/>
        <w:rPr>
          <w:lang w:val="ru"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2BB8EE9F" wp14:editId="71EF5082">
            <wp:extent cx="2404800" cy="1351268"/>
            <wp:effectExtent l="0" t="0" r="0" b="0"/>
            <wp:docPr id="1273584418" name="Grafik 1273584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584418" name="Grafik 1273584418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KMA_in_Plant_BSM_221121_closed_v1 Kopie</w:t>
      </w:r>
    </w:p>
    <w:p w14:paraId="7E30ADE0" w14:textId="4923FB00" w:rsidR="005162F2" w:rsidRPr="00AA0B3B" w:rsidRDefault="00A72F91" w:rsidP="005162F2">
      <w:pPr>
        <w:pStyle w:val="BUnormal"/>
        <w:rPr>
          <w:lang w:val="ru"/>
        </w:rPr>
      </w:pPr>
      <w:r>
        <w:rPr>
          <w:lang w:val="ru"/>
        </w:rPr>
        <w:t xml:space="preserve">Схема рабочей площадки для экологически устойчивого холодного ресайклинга по методу in-plant с короткими участками транспортировки, использованная при реконструкции автомагистрали E45 в Дании. </w:t>
      </w:r>
    </w:p>
    <w:p w14:paraId="294388D6" w14:textId="77777777" w:rsidR="009A3FC8" w:rsidRPr="00AA0B3B" w:rsidRDefault="009A3FC8" w:rsidP="00A96B2E">
      <w:pPr>
        <w:pStyle w:val="Note"/>
        <w:rPr>
          <w:lang w:val="ru"/>
        </w:rPr>
      </w:pPr>
    </w:p>
    <w:p w14:paraId="67E83AFA" w14:textId="2A58BC7B" w:rsidR="00980313" w:rsidRPr="00AA0B3B" w:rsidRDefault="00714D6B" w:rsidP="00A96B2E">
      <w:pPr>
        <w:pStyle w:val="Note"/>
        <w:rPr>
          <w:lang w:val="ru"/>
        </w:rPr>
      </w:pPr>
      <w:r>
        <w:rPr>
          <w:iCs/>
          <w:lang w:val="ru"/>
        </w:rPr>
        <w:t>Указание: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05C51AB7" w14:textId="77777777" w:rsidR="00EF653B" w:rsidRPr="00AA0B3B" w:rsidRDefault="00EF653B" w:rsidP="00B409DF">
      <w:pPr>
        <w:pStyle w:val="Absatzberschrift"/>
        <w:rPr>
          <w:iCs/>
          <w:lang w:val="ru"/>
        </w:rPr>
      </w:pPr>
    </w:p>
    <w:p w14:paraId="717825D0" w14:textId="181F59CF" w:rsidR="00B409DF" w:rsidRPr="00AA0B3B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AA0B3B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AA0B3B" w:rsidRDefault="00B409DF" w:rsidP="00B409DF">
      <w:pPr>
        <w:pStyle w:val="Absatzberschrift"/>
        <w:rPr>
          <w:b w:val="0"/>
          <w:bCs/>
          <w:szCs w:val="22"/>
          <w:lang w:val="ru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AA0B3B" w:rsidRDefault="00B409DF" w:rsidP="00B409DF">
      <w:pPr>
        <w:pStyle w:val="Fuzeile1"/>
        <w:rPr>
          <w:lang w:val="ru"/>
        </w:rPr>
      </w:pPr>
      <w:r>
        <w:rPr>
          <w:bCs w:val="0"/>
          <w:iCs w:val="0"/>
          <w:lang w:val="ru"/>
        </w:rPr>
        <w:t>Отдел по связям с общественностью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Default="00B409DF" w:rsidP="00B409DF">
      <w:pPr>
        <w:pStyle w:val="Fuzeile1"/>
      </w:pPr>
    </w:p>
    <w:p w14:paraId="747CCDAF" w14:textId="77777777" w:rsidR="00B409DF" w:rsidRDefault="00B409DF" w:rsidP="00B409DF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72EBA31D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4CADBFA8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E4465" w14:textId="77777777" w:rsidR="003F3735" w:rsidRDefault="003F3735" w:rsidP="00E55534">
      <w:r>
        <w:separator/>
      </w:r>
    </w:p>
  </w:endnote>
  <w:endnote w:type="continuationSeparator" w:id="0">
    <w:p w14:paraId="02FBD11F" w14:textId="77777777" w:rsidR="003F3735" w:rsidRDefault="003F373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BD74" w14:textId="77777777" w:rsidR="003F3735" w:rsidRDefault="003F3735" w:rsidP="00E55534">
      <w:r>
        <w:separator/>
      </w:r>
    </w:p>
  </w:footnote>
  <w:footnote w:type="continuationSeparator" w:id="0">
    <w:p w14:paraId="40AE4807" w14:textId="77777777" w:rsidR="003F3735" w:rsidRDefault="003F373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0F51EAFF" w:rsidR="000278CB" w:rsidRDefault="009A3FC8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4B0FBB2" wp14:editId="6747F9B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E861E7" w14:textId="5C00AA57" w:rsidR="009A3FC8" w:rsidRPr="009A3FC8" w:rsidRDefault="009A3FC8" w:rsidP="009A3FC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B0FBB2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46E861E7" w14:textId="5C00AA57" w:rsidR="009A3FC8" w:rsidRPr="009A3FC8" w:rsidRDefault="009A3FC8" w:rsidP="009A3FC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E015C88" w:rsidR="00533132" w:rsidRPr="00533132" w:rsidRDefault="009A3FC8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547C153" wp14:editId="1DEF70BA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4C3229" w14:textId="722D286E" w:rsidR="009A3FC8" w:rsidRPr="009A3FC8" w:rsidRDefault="009A3FC8" w:rsidP="009A3FC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47C153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5C4C3229" w14:textId="722D286E" w:rsidR="009A3FC8" w:rsidRPr="009A3FC8" w:rsidRDefault="009A3FC8" w:rsidP="009A3FC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CC217A8" w:rsidR="00533132" w:rsidRDefault="009A3FC8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D12513D" wp14:editId="353ABAD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D6343C" w14:textId="369ECFF1" w:rsidR="009A3FC8" w:rsidRPr="009A3FC8" w:rsidRDefault="009A3FC8" w:rsidP="009A3FC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12513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6AD6343C" w14:textId="369ECFF1" w:rsidR="009A3FC8" w:rsidRPr="009A3FC8" w:rsidRDefault="009A3FC8" w:rsidP="009A3FC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1500pt;height:1500pt" o:bullet="t">
        <v:imagedata r:id="rId1" o:title="AZ_04a"/>
      </v:shape>
    </w:pict>
  </w:numPicBullet>
  <w:numPicBullet w:numPicBulletId="1">
    <w:pict>
      <v:shape id="_x0000_i1121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10FE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02E4"/>
    <w:rsid w:val="00062C3A"/>
    <w:rsid w:val="00066D09"/>
    <w:rsid w:val="00087E31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53E"/>
    <w:rsid w:val="0011795C"/>
    <w:rsid w:val="0012026F"/>
    <w:rsid w:val="00130601"/>
    <w:rsid w:val="00132055"/>
    <w:rsid w:val="00141B00"/>
    <w:rsid w:val="001429BB"/>
    <w:rsid w:val="00143885"/>
    <w:rsid w:val="00146C3D"/>
    <w:rsid w:val="0015033F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03572"/>
    <w:rsid w:val="0021351D"/>
    <w:rsid w:val="00253A2E"/>
    <w:rsid w:val="00260054"/>
    <w:rsid w:val="002603EC"/>
    <w:rsid w:val="002802EB"/>
    <w:rsid w:val="00282AFC"/>
    <w:rsid w:val="00286C15"/>
    <w:rsid w:val="0029634D"/>
    <w:rsid w:val="002C6F4F"/>
    <w:rsid w:val="002C7542"/>
    <w:rsid w:val="002D065C"/>
    <w:rsid w:val="002D0780"/>
    <w:rsid w:val="002D27E7"/>
    <w:rsid w:val="002D2EE5"/>
    <w:rsid w:val="002D63E6"/>
    <w:rsid w:val="002E619D"/>
    <w:rsid w:val="002E6AC6"/>
    <w:rsid w:val="002E765F"/>
    <w:rsid w:val="002E7E4E"/>
    <w:rsid w:val="002F108B"/>
    <w:rsid w:val="002F1421"/>
    <w:rsid w:val="002F5818"/>
    <w:rsid w:val="002F70FD"/>
    <w:rsid w:val="002F7E0B"/>
    <w:rsid w:val="0030316D"/>
    <w:rsid w:val="0032774C"/>
    <w:rsid w:val="00332D28"/>
    <w:rsid w:val="0033367D"/>
    <w:rsid w:val="00340E41"/>
    <w:rsid w:val="0034191A"/>
    <w:rsid w:val="00343CC7"/>
    <w:rsid w:val="0036561D"/>
    <w:rsid w:val="003665BE"/>
    <w:rsid w:val="0037338A"/>
    <w:rsid w:val="00373F89"/>
    <w:rsid w:val="00384A08"/>
    <w:rsid w:val="003850A9"/>
    <w:rsid w:val="00385D88"/>
    <w:rsid w:val="003967E5"/>
    <w:rsid w:val="003A753A"/>
    <w:rsid w:val="003B3803"/>
    <w:rsid w:val="003B4D23"/>
    <w:rsid w:val="003B61B1"/>
    <w:rsid w:val="003C1346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735"/>
    <w:rsid w:val="003F3CA4"/>
    <w:rsid w:val="003F4E4E"/>
    <w:rsid w:val="003F57AB"/>
    <w:rsid w:val="00400FD9"/>
    <w:rsid w:val="004016F7"/>
    <w:rsid w:val="00403373"/>
    <w:rsid w:val="004044F2"/>
    <w:rsid w:val="0040487E"/>
    <w:rsid w:val="00406C81"/>
    <w:rsid w:val="00411941"/>
    <w:rsid w:val="00412545"/>
    <w:rsid w:val="00417237"/>
    <w:rsid w:val="00430BB0"/>
    <w:rsid w:val="00431710"/>
    <w:rsid w:val="00467F3C"/>
    <w:rsid w:val="0047498D"/>
    <w:rsid w:val="00476100"/>
    <w:rsid w:val="00487BFC"/>
    <w:rsid w:val="004A1833"/>
    <w:rsid w:val="004B2196"/>
    <w:rsid w:val="004B3E60"/>
    <w:rsid w:val="004C1967"/>
    <w:rsid w:val="004D17B8"/>
    <w:rsid w:val="004D23D0"/>
    <w:rsid w:val="004D2BE0"/>
    <w:rsid w:val="004E0A77"/>
    <w:rsid w:val="004E61FD"/>
    <w:rsid w:val="004E6EF5"/>
    <w:rsid w:val="004E74CA"/>
    <w:rsid w:val="00506409"/>
    <w:rsid w:val="00515BD8"/>
    <w:rsid w:val="005162F2"/>
    <w:rsid w:val="005238F0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3559"/>
    <w:rsid w:val="005D7B09"/>
    <w:rsid w:val="005E764C"/>
    <w:rsid w:val="005F16C3"/>
    <w:rsid w:val="006063D4"/>
    <w:rsid w:val="00612D6C"/>
    <w:rsid w:val="00615CDA"/>
    <w:rsid w:val="00623B37"/>
    <w:rsid w:val="006264B1"/>
    <w:rsid w:val="006330A2"/>
    <w:rsid w:val="00642EB6"/>
    <w:rsid w:val="006433E2"/>
    <w:rsid w:val="00651E5D"/>
    <w:rsid w:val="0065479E"/>
    <w:rsid w:val="0066571B"/>
    <w:rsid w:val="00677F11"/>
    <w:rsid w:val="00682B1A"/>
    <w:rsid w:val="00685E55"/>
    <w:rsid w:val="00690D7C"/>
    <w:rsid w:val="00690DFE"/>
    <w:rsid w:val="00691678"/>
    <w:rsid w:val="006B1BF3"/>
    <w:rsid w:val="006B3EEC"/>
    <w:rsid w:val="006C0C87"/>
    <w:rsid w:val="006D7EAC"/>
    <w:rsid w:val="006E0104"/>
    <w:rsid w:val="006E26D0"/>
    <w:rsid w:val="006F7602"/>
    <w:rsid w:val="007100BC"/>
    <w:rsid w:val="00714D6B"/>
    <w:rsid w:val="00722A17"/>
    <w:rsid w:val="00723F4F"/>
    <w:rsid w:val="00753225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A7868"/>
    <w:rsid w:val="007B00DF"/>
    <w:rsid w:val="007B7CE0"/>
    <w:rsid w:val="007C2658"/>
    <w:rsid w:val="007C2FEE"/>
    <w:rsid w:val="007C4A1C"/>
    <w:rsid w:val="007D0EFA"/>
    <w:rsid w:val="007D3140"/>
    <w:rsid w:val="007D517C"/>
    <w:rsid w:val="007D59A2"/>
    <w:rsid w:val="007E20D0"/>
    <w:rsid w:val="007E3DAB"/>
    <w:rsid w:val="007F521E"/>
    <w:rsid w:val="008053B3"/>
    <w:rsid w:val="00820315"/>
    <w:rsid w:val="00823073"/>
    <w:rsid w:val="0082316D"/>
    <w:rsid w:val="00832921"/>
    <w:rsid w:val="008334EC"/>
    <w:rsid w:val="00834472"/>
    <w:rsid w:val="00835764"/>
    <w:rsid w:val="00836A5D"/>
    <w:rsid w:val="00840119"/>
    <w:rsid w:val="008427F2"/>
    <w:rsid w:val="00843B45"/>
    <w:rsid w:val="0084571C"/>
    <w:rsid w:val="00863129"/>
    <w:rsid w:val="00866830"/>
    <w:rsid w:val="00870ACE"/>
    <w:rsid w:val="00871EF2"/>
    <w:rsid w:val="00873125"/>
    <w:rsid w:val="008755E5"/>
    <w:rsid w:val="00880ED3"/>
    <w:rsid w:val="00881E44"/>
    <w:rsid w:val="00892F6F"/>
    <w:rsid w:val="00896F7E"/>
    <w:rsid w:val="008B1EB7"/>
    <w:rsid w:val="008B30A7"/>
    <w:rsid w:val="008C2A29"/>
    <w:rsid w:val="008C2DB2"/>
    <w:rsid w:val="008D26D8"/>
    <w:rsid w:val="008D770E"/>
    <w:rsid w:val="008F55FF"/>
    <w:rsid w:val="008F7BB7"/>
    <w:rsid w:val="00902FD0"/>
    <w:rsid w:val="0090337E"/>
    <w:rsid w:val="009049D8"/>
    <w:rsid w:val="00910609"/>
    <w:rsid w:val="009125E2"/>
    <w:rsid w:val="00915841"/>
    <w:rsid w:val="00922098"/>
    <w:rsid w:val="009328FA"/>
    <w:rsid w:val="00936267"/>
    <w:rsid w:val="00936A78"/>
    <w:rsid w:val="009375E1"/>
    <w:rsid w:val="00945E84"/>
    <w:rsid w:val="00952853"/>
    <w:rsid w:val="009646E4"/>
    <w:rsid w:val="00977EC3"/>
    <w:rsid w:val="00980313"/>
    <w:rsid w:val="0098631D"/>
    <w:rsid w:val="009877C8"/>
    <w:rsid w:val="009A3FC8"/>
    <w:rsid w:val="009B17A9"/>
    <w:rsid w:val="009B211F"/>
    <w:rsid w:val="009B3F8C"/>
    <w:rsid w:val="009B6633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443B"/>
    <w:rsid w:val="009F715C"/>
    <w:rsid w:val="00A01ABA"/>
    <w:rsid w:val="00A02F49"/>
    <w:rsid w:val="00A13C4A"/>
    <w:rsid w:val="00A171F4"/>
    <w:rsid w:val="00A1772D"/>
    <w:rsid w:val="00A177B2"/>
    <w:rsid w:val="00A21F22"/>
    <w:rsid w:val="00A22BD8"/>
    <w:rsid w:val="00A24EFC"/>
    <w:rsid w:val="00A27829"/>
    <w:rsid w:val="00A30886"/>
    <w:rsid w:val="00A46F1E"/>
    <w:rsid w:val="00A72F91"/>
    <w:rsid w:val="00A82395"/>
    <w:rsid w:val="00A8572F"/>
    <w:rsid w:val="00A85917"/>
    <w:rsid w:val="00A9389A"/>
    <w:rsid w:val="00A96B2E"/>
    <w:rsid w:val="00A977CE"/>
    <w:rsid w:val="00AA0B3B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44966"/>
    <w:rsid w:val="00B5232A"/>
    <w:rsid w:val="00B60ED1"/>
    <w:rsid w:val="00B62CF5"/>
    <w:rsid w:val="00B63C90"/>
    <w:rsid w:val="00B65A46"/>
    <w:rsid w:val="00B70425"/>
    <w:rsid w:val="00B7519B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34063"/>
    <w:rsid w:val="00C40627"/>
    <w:rsid w:val="00C43EAF"/>
    <w:rsid w:val="00C457C3"/>
    <w:rsid w:val="00C63E6E"/>
    <w:rsid w:val="00C644CA"/>
    <w:rsid w:val="00C658FC"/>
    <w:rsid w:val="00C67B51"/>
    <w:rsid w:val="00C73005"/>
    <w:rsid w:val="00C84FDC"/>
    <w:rsid w:val="00C85E18"/>
    <w:rsid w:val="00C96E9F"/>
    <w:rsid w:val="00CA121D"/>
    <w:rsid w:val="00CA35E3"/>
    <w:rsid w:val="00CA4A09"/>
    <w:rsid w:val="00CA4F06"/>
    <w:rsid w:val="00CB1E7D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0E23"/>
    <w:rsid w:val="00D4487C"/>
    <w:rsid w:val="00D63D33"/>
    <w:rsid w:val="00D73352"/>
    <w:rsid w:val="00D74EA4"/>
    <w:rsid w:val="00D84E46"/>
    <w:rsid w:val="00D935C3"/>
    <w:rsid w:val="00DA0266"/>
    <w:rsid w:val="00DA0F4B"/>
    <w:rsid w:val="00DA0F65"/>
    <w:rsid w:val="00DA477E"/>
    <w:rsid w:val="00DB4BB0"/>
    <w:rsid w:val="00DB57B5"/>
    <w:rsid w:val="00DD0C2F"/>
    <w:rsid w:val="00DE461D"/>
    <w:rsid w:val="00DF44F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B716B"/>
    <w:rsid w:val="00ED7F68"/>
    <w:rsid w:val="00EF2575"/>
    <w:rsid w:val="00EF5828"/>
    <w:rsid w:val="00EF653B"/>
    <w:rsid w:val="00F00EC7"/>
    <w:rsid w:val="00F048D4"/>
    <w:rsid w:val="00F207FE"/>
    <w:rsid w:val="00F20920"/>
    <w:rsid w:val="00F23212"/>
    <w:rsid w:val="00F33B16"/>
    <w:rsid w:val="00F353EA"/>
    <w:rsid w:val="00F36C27"/>
    <w:rsid w:val="00F56318"/>
    <w:rsid w:val="00F61554"/>
    <w:rsid w:val="00F67C95"/>
    <w:rsid w:val="00F72EF0"/>
    <w:rsid w:val="00F74540"/>
    <w:rsid w:val="00F75B79"/>
    <w:rsid w:val="00F82525"/>
    <w:rsid w:val="00F91AC4"/>
    <w:rsid w:val="00F97FEA"/>
    <w:rsid w:val="00FA1725"/>
    <w:rsid w:val="00FA2DD8"/>
    <w:rsid w:val="00FA47B4"/>
    <w:rsid w:val="00FB5CB4"/>
    <w:rsid w:val="00FB60E1"/>
    <w:rsid w:val="00FD1E6F"/>
    <w:rsid w:val="00FD3768"/>
    <w:rsid w:val="00FD51E9"/>
    <w:rsid w:val="00FF3992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141B0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085">
          <w:marLeft w:val="-211"/>
          <w:marRight w:val="-2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82">
                  <w:marLeft w:val="0"/>
                  <w:marRight w:val="0"/>
                  <w:marTop w:val="0"/>
                  <w:marBottom w:val="8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873512">
          <w:marLeft w:val="-211"/>
          <w:marRight w:val="-2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6511">
              <w:marLeft w:val="144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6178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2023-11-08T12:51:00Z</cp:lastPrinted>
  <dcterms:created xsi:type="dcterms:W3CDTF">2024-01-23T12:36:00Z</dcterms:created>
  <dcterms:modified xsi:type="dcterms:W3CDTF">2024-01-23T12:36:00Z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1,9,10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2024-01-04T15:47:31Z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b8c002f3-3796-4ef1-a971-32507993653e</vt:lpwstr>
  </property>
  <property fmtid="{D5CDD505-2E9C-101B-9397-08002B2CF9AE}" pid="11" name="MSIP_Label_df1a195f-122b-42dc-a2d3-71a1903dcdac_ContentBits">
    <vt:lpwstr>1</vt:lpwstr>
  </property>
</Properties>
</file>